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NLAS has reserved a booth at the 2023 National BSA Jamboree and we’re looking for adults and older scouts (16+) who would like to attend as staff.</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Default="00B31AC7" w:rsidP="00B31AC7">
      <w:pPr>
        <w:shd w:val="clear" w:color="auto" w:fill="FFFFFF"/>
        <w:ind w:firstLine="0"/>
        <w:rPr>
          <w:rFonts w:ascii="Verdana" w:eastAsia="Times New Roman" w:hAnsi="Verdana" w:cs="Arial"/>
          <w:color w:val="222222"/>
          <w:kern w:val="0"/>
          <w14:ligatures w14:val="none"/>
        </w:rPr>
      </w:pPr>
      <w:r w:rsidRPr="00B31AC7">
        <w:rPr>
          <w:rFonts w:ascii="Verdana" w:eastAsia="Times New Roman" w:hAnsi="Verdana" w:cs="Arial"/>
          <w:color w:val="222222"/>
          <w:kern w:val="0"/>
          <w14:ligatures w14:val="none"/>
        </w:rPr>
        <w:t>One function of the booth is to provide information about the Religious Recognitions for both youth and adult as well as how and why to start units in local Lutheran churches and schools</w:t>
      </w:r>
      <w:r>
        <w:rPr>
          <w:rFonts w:ascii="Verdana" w:eastAsia="Times New Roman" w:hAnsi="Verdana" w:cs="Arial"/>
          <w:color w:val="222222"/>
          <w:kern w:val="0"/>
          <w14:ligatures w14:val="none"/>
        </w:rPr>
        <w:t xml:space="preserve">. </w:t>
      </w:r>
    </w:p>
    <w:p w:rsidR="00B31AC7" w:rsidRDefault="00B31AC7" w:rsidP="00B31AC7">
      <w:pPr>
        <w:shd w:val="clear" w:color="auto" w:fill="FFFFFF"/>
        <w:ind w:firstLine="0"/>
        <w:rPr>
          <w:rFonts w:ascii="Verdana" w:eastAsia="Times New Roman" w:hAnsi="Verdana" w:cs="Arial"/>
          <w:color w:val="222222"/>
          <w:kern w:val="0"/>
          <w14:ligatures w14:val="none"/>
        </w:rPr>
      </w:pP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Our theme is distinctly Lutheran – </w:t>
      </w:r>
      <w:r w:rsidRPr="00B31AC7">
        <w:rPr>
          <w:rFonts w:ascii="Verdana" w:eastAsia="Times New Roman" w:hAnsi="Verdana" w:cs="Arial"/>
          <w:b/>
          <w:bCs/>
          <w:i/>
          <w:iCs/>
          <w:color w:val="222222"/>
          <w:kern w:val="0"/>
          <w14:ligatures w14:val="none"/>
        </w:rPr>
        <w:t>Sola Fide, Sola Gratia, Sola Scriptura</w:t>
      </w:r>
      <w:r w:rsidRPr="00B31AC7">
        <w:rPr>
          <w:rFonts w:ascii="Verdana" w:eastAsia="Times New Roman" w:hAnsi="Verdana" w:cs="Arial"/>
          <w:color w:val="222222"/>
          <w:kern w:val="0"/>
          <w14:ligatures w14:val="none"/>
        </w:rPr>
        <w:t>.  We will have space for participants to share what these phrases mean to them in their daily lives.</w:t>
      </w:r>
    </w:p>
    <w:p w:rsidR="00B31AC7" w:rsidRDefault="00B31AC7" w:rsidP="00B31AC7">
      <w:pPr>
        <w:shd w:val="clear" w:color="auto" w:fill="FFFFFF"/>
        <w:ind w:firstLine="0"/>
        <w:rPr>
          <w:rFonts w:ascii="Verdana" w:eastAsia="Times New Roman" w:hAnsi="Verdana" w:cs="Arial"/>
          <w:color w:val="222222"/>
          <w:kern w:val="0"/>
          <w14:ligatures w14:val="none"/>
        </w:rPr>
      </w:pP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As in year’s past, we also expect to be teaching participants how to tie the sailor’s cross from paracord.</w:t>
      </w:r>
    </w:p>
    <w:p w:rsidR="00B31AC7" w:rsidRPr="00B31AC7" w:rsidRDefault="00B31AC7" w:rsidP="00B31AC7">
      <w:pPr>
        <w:shd w:val="clear" w:color="auto" w:fill="FFFFFF"/>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There are 3 options for participating – as follows:</w:t>
      </w:r>
    </w:p>
    <w:p w:rsidR="00B31AC7" w:rsidRPr="00B31AC7" w:rsidRDefault="00B31AC7" w:rsidP="00B31AC7">
      <w:pPr>
        <w:shd w:val="clear" w:color="auto" w:fill="FFFFFF"/>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For adult Jamboree Service Team (age 34 and up):</w:t>
      </w:r>
    </w:p>
    <w:p w:rsidR="00B31AC7" w:rsidRPr="00B31AC7" w:rsidRDefault="00B31AC7" w:rsidP="00B31AC7">
      <w:pPr>
        <w:shd w:val="clear" w:color="auto" w:fill="FFFFFF"/>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numPr>
          <w:ilvl w:val="0"/>
          <w:numId w:val="1"/>
        </w:numPr>
        <w:shd w:val="clear" w:color="auto" w:fill="FFFFFF"/>
        <w:tabs>
          <w:tab w:val="num" w:pos="720"/>
        </w:tabs>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1 (July 17-23, 2023) – $700</w:t>
      </w:r>
    </w:p>
    <w:p w:rsidR="00B31AC7" w:rsidRPr="00B31AC7" w:rsidRDefault="00B31AC7" w:rsidP="00B31AC7">
      <w:pPr>
        <w:numPr>
          <w:ilvl w:val="0"/>
          <w:numId w:val="1"/>
        </w:numPr>
        <w:shd w:val="clear" w:color="auto" w:fill="FFFFFF"/>
        <w:tabs>
          <w:tab w:val="num" w:pos="720"/>
        </w:tabs>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2 (July 24-29, 2023) – $700</w:t>
      </w:r>
    </w:p>
    <w:p w:rsidR="00B31AC7" w:rsidRPr="00B31AC7" w:rsidRDefault="00B31AC7" w:rsidP="00B31AC7">
      <w:pPr>
        <w:numPr>
          <w:ilvl w:val="0"/>
          <w:numId w:val="1"/>
        </w:numPr>
        <w:shd w:val="clear" w:color="auto" w:fill="FFFFFF"/>
        <w:tabs>
          <w:tab w:val="num" w:pos="720"/>
        </w:tabs>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3 (July 16-29, 2023) – $1,200</w:t>
      </w:r>
    </w:p>
    <w:p w:rsidR="00B31AC7" w:rsidRPr="00B31AC7" w:rsidRDefault="00B31AC7" w:rsidP="00B31AC7">
      <w:pPr>
        <w:shd w:val="clear" w:color="auto" w:fill="FFFFFF"/>
        <w:ind w:left="1440" w:firstLine="0"/>
        <w:rPr>
          <w:rFonts w:ascii="Calibri" w:eastAsia="Times New Roman" w:hAnsi="Calibri" w:cs="Calibri"/>
          <w:color w:val="222222"/>
          <w:kern w:val="0"/>
          <w:sz w:val="22"/>
          <w:szCs w:val="22"/>
          <w14:ligatures w14:val="none"/>
        </w:rPr>
      </w:pP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For young adult Jamboree Service Team (ages 16-33)</w:t>
      </w:r>
    </w:p>
    <w:p w:rsidR="00B31AC7" w:rsidRPr="00B31AC7" w:rsidRDefault="00B31AC7" w:rsidP="00B31AC7">
      <w:pPr>
        <w:shd w:val="clear" w:color="auto" w:fill="FFFFFF"/>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numPr>
          <w:ilvl w:val="0"/>
          <w:numId w:val="2"/>
        </w:numPr>
        <w:shd w:val="clear" w:color="auto" w:fill="FFFFFF"/>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1 YAJ (July 17-23, 2023) – $400</w:t>
      </w:r>
    </w:p>
    <w:p w:rsidR="00B31AC7" w:rsidRPr="00B31AC7" w:rsidRDefault="00B31AC7" w:rsidP="00B31AC7">
      <w:pPr>
        <w:numPr>
          <w:ilvl w:val="0"/>
          <w:numId w:val="2"/>
        </w:numPr>
        <w:shd w:val="clear" w:color="auto" w:fill="FFFFFF"/>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2 YAJ (July 24-29, 2023) – $400</w:t>
      </w:r>
    </w:p>
    <w:p w:rsidR="00B31AC7" w:rsidRPr="00B31AC7" w:rsidRDefault="00B31AC7" w:rsidP="00B31AC7">
      <w:pPr>
        <w:numPr>
          <w:ilvl w:val="0"/>
          <w:numId w:val="2"/>
        </w:numPr>
        <w:shd w:val="clear" w:color="auto" w:fill="FFFFFF"/>
        <w:ind w:left="1440"/>
        <w:rPr>
          <w:rFonts w:ascii="Calibri" w:eastAsia="Times New Roman" w:hAnsi="Calibri" w:cs="Calibri"/>
          <w:color w:val="222222"/>
          <w:kern w:val="0"/>
          <w:sz w:val="22"/>
          <w:szCs w:val="22"/>
          <w14:ligatures w14:val="none"/>
        </w:rPr>
      </w:pPr>
      <w:r w:rsidRPr="00B31AC7">
        <w:rPr>
          <w:rFonts w:ascii="Verdana" w:eastAsia="Times New Roman" w:hAnsi="Verdana" w:cs="Calibri"/>
          <w:color w:val="222222"/>
          <w:kern w:val="0"/>
          <w:sz w:val="22"/>
          <w:szCs w:val="22"/>
          <w14:ligatures w14:val="none"/>
        </w:rPr>
        <w:t>Session 3 YAJ (July 16-29, 2023) – $675</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If you can’t attend, please pass the e-mail along to other Lutheran Scouters who you know in your local area.</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xml:space="preserve">If you would like more information, give </w:t>
      </w:r>
      <w:r>
        <w:rPr>
          <w:rFonts w:ascii="Verdana" w:eastAsia="Times New Roman" w:hAnsi="Verdana" w:cs="Arial"/>
          <w:color w:val="222222"/>
          <w:kern w:val="0"/>
          <w14:ligatures w14:val="none"/>
        </w:rPr>
        <w:t>Tom M.</w:t>
      </w:r>
      <w:r w:rsidRPr="00B31AC7">
        <w:rPr>
          <w:rFonts w:ascii="Verdana" w:eastAsia="Times New Roman" w:hAnsi="Verdana" w:cs="Arial"/>
          <w:color w:val="222222"/>
          <w:kern w:val="0"/>
          <w14:ligatures w14:val="none"/>
        </w:rPr>
        <w:t xml:space="preserve"> a call at 714-746-5235 (I’m on Pacific Time) or e-mail me at </w:t>
      </w:r>
      <w:hyperlink r:id="rId5" w:tgtFrame="_blank" w:history="1">
        <w:r w:rsidRPr="00B31AC7">
          <w:rPr>
            <w:rFonts w:ascii="Verdana" w:eastAsia="Times New Roman" w:hAnsi="Verdana" w:cs="Arial"/>
            <w:color w:val="1155CC"/>
            <w:kern w:val="0"/>
            <w:u w:val="single"/>
            <w14:ligatures w14:val="none"/>
          </w:rPr>
          <w:t>occnslt@gmail.com</w:t>
        </w:r>
      </w:hyperlink>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If you would like to register, please g</w:t>
      </w:r>
      <w:r>
        <w:rPr>
          <w:rFonts w:ascii="Verdana" w:eastAsia="Times New Roman" w:hAnsi="Verdana" w:cs="Arial"/>
          <w:color w:val="222222"/>
          <w:kern w:val="0"/>
          <w14:ligatures w14:val="none"/>
        </w:rPr>
        <w:t xml:space="preserve">o </w:t>
      </w:r>
      <w:r w:rsidRPr="00B31AC7">
        <w:rPr>
          <w:rFonts w:ascii="Verdana" w:eastAsia="Times New Roman" w:hAnsi="Verdana" w:cs="Arial"/>
          <w:color w:val="222222"/>
          <w:kern w:val="0"/>
          <w14:ligatures w14:val="none"/>
        </w:rPr>
        <w:t>to </w:t>
      </w:r>
      <w:hyperlink r:id="rId6" w:tgtFrame="_blank" w:history="1">
        <w:r w:rsidRPr="00B31AC7">
          <w:rPr>
            <w:rFonts w:ascii="Verdana" w:eastAsia="Times New Roman" w:hAnsi="Verdana" w:cs="Arial"/>
            <w:color w:val="1155CC"/>
            <w:kern w:val="0"/>
            <w:u w:val="single"/>
            <w14:ligatures w14:val="none"/>
          </w:rPr>
          <w:t>https://jamboree.scouting.org/jamboree-service-team/</w:t>
        </w:r>
      </w:hyperlink>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color w:val="222222"/>
          <w:kern w:val="0"/>
          <w14:ligatures w14:val="none"/>
        </w:rPr>
        <w:t>         </w:t>
      </w:r>
    </w:p>
    <w:p w:rsidR="00B31AC7" w:rsidRPr="00B31AC7" w:rsidRDefault="00B31AC7" w:rsidP="00B31AC7">
      <w:pPr>
        <w:shd w:val="clear" w:color="auto" w:fill="FFFFFF"/>
        <w:ind w:firstLine="0"/>
        <w:rPr>
          <w:rFonts w:ascii="Arial" w:eastAsia="Times New Roman" w:hAnsi="Arial" w:cs="Arial"/>
          <w:color w:val="222222"/>
          <w:kern w:val="0"/>
          <w14:ligatures w14:val="none"/>
        </w:rPr>
      </w:pPr>
      <w:r w:rsidRPr="00B31AC7">
        <w:rPr>
          <w:rFonts w:ascii="Verdana" w:eastAsia="Times New Roman" w:hAnsi="Verdana" w:cs="Arial"/>
          <w:b/>
          <w:bCs/>
          <w:color w:val="222222"/>
          <w:kern w:val="0"/>
          <w14:ligatures w14:val="none"/>
        </w:rPr>
        <w:t>Do</w:t>
      </w:r>
      <w:r w:rsidRPr="00B31AC7">
        <w:rPr>
          <w:rFonts w:ascii="Verdana" w:eastAsia="Times New Roman" w:hAnsi="Verdana" w:cs="Arial"/>
          <w:b/>
          <w:bCs/>
          <w:color w:val="222222"/>
          <w:kern w:val="0"/>
          <w14:ligatures w14:val="none"/>
        </w:rPr>
        <w:t xml:space="preserve"> it today</w:t>
      </w:r>
      <w:r w:rsidRPr="00B31AC7">
        <w:rPr>
          <w:rFonts w:ascii="Verdana" w:eastAsia="Times New Roman" w:hAnsi="Verdana" w:cs="Arial"/>
          <w:color w:val="222222"/>
          <w:kern w:val="0"/>
          <w14:ligatures w14:val="none"/>
        </w:rPr>
        <w:t> – there are over 14,500 staff and participants already registered and national has indicated that they will cut-off registration once that number hits 15,000.</w:t>
      </w:r>
    </w:p>
    <w:p w:rsidR="00194EA7" w:rsidRDefault="00000000"/>
    <w:sectPr w:rsidR="00194EA7" w:rsidSect="00D54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D71"/>
    <w:multiLevelType w:val="multilevel"/>
    <w:tmpl w:val="8D8A7F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 w15:restartNumberingAfterBreak="0">
    <w:nsid w:val="34C23DD9"/>
    <w:multiLevelType w:val="multilevel"/>
    <w:tmpl w:val="B8F2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7099186">
    <w:abstractNumId w:val="0"/>
  </w:num>
  <w:num w:numId="2" w16cid:durableId="14843469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AC7"/>
    <w:rsid w:val="001D3A89"/>
    <w:rsid w:val="00264745"/>
    <w:rsid w:val="002F0741"/>
    <w:rsid w:val="0038541A"/>
    <w:rsid w:val="003B5B03"/>
    <w:rsid w:val="0042554B"/>
    <w:rsid w:val="0047469D"/>
    <w:rsid w:val="0050087E"/>
    <w:rsid w:val="006268FC"/>
    <w:rsid w:val="00641967"/>
    <w:rsid w:val="00657BB5"/>
    <w:rsid w:val="008842E7"/>
    <w:rsid w:val="00AC7C1B"/>
    <w:rsid w:val="00B31AC7"/>
    <w:rsid w:val="00C15BCC"/>
    <w:rsid w:val="00C80CB3"/>
    <w:rsid w:val="00D5440B"/>
    <w:rsid w:val="00FC4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060CD"/>
  <w14:defaultImageDpi w14:val="32767"/>
  <w15:chartTrackingRefBased/>
  <w15:docId w15:val="{066C3B2A-5650-BE46-9A7D-8C88263A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41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967"/>
    <w:pPr>
      <w:ind w:left="720"/>
      <w:contextualSpacing/>
    </w:pPr>
  </w:style>
  <w:style w:type="paragraph" w:customStyle="1" w:styleId="m932072707932917793msolistparagraph">
    <w:name w:val="m_932072707932917793msolistparagraph"/>
    <w:basedOn w:val="Normal"/>
    <w:rsid w:val="00B31AC7"/>
    <w:pPr>
      <w:spacing w:before="100" w:beforeAutospacing="1" w:after="100" w:afterAutospacing="1"/>
      <w:ind w:firstLine="0"/>
    </w:pPr>
    <w:rPr>
      <w:rFonts w:eastAsia="Times New Roman"/>
      <w:kern w:val="0"/>
      <w14:ligatures w14:val="none"/>
    </w:rPr>
  </w:style>
  <w:style w:type="character" w:styleId="Hyperlink">
    <w:name w:val="Hyperlink"/>
    <w:basedOn w:val="DefaultParagraphFont"/>
    <w:uiPriority w:val="99"/>
    <w:semiHidden/>
    <w:unhideWhenUsed/>
    <w:rsid w:val="00B31A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mboree.scouting.org/jamboree-service-team/" TargetMode="External"/><Relationship Id="rId5" Type="http://schemas.openxmlformats.org/officeDocument/2006/relationships/hyperlink" Target="mailto:occnsl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Jensen</dc:creator>
  <cp:keywords/>
  <dc:description/>
  <cp:lastModifiedBy>Ron Jensen</cp:lastModifiedBy>
  <cp:revision>2</cp:revision>
  <dcterms:created xsi:type="dcterms:W3CDTF">2023-02-28T02:21:00Z</dcterms:created>
  <dcterms:modified xsi:type="dcterms:W3CDTF">2023-02-28T02:21:00Z</dcterms:modified>
</cp:coreProperties>
</file>